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B9" w:rsidRPr="00C65BFC" w:rsidRDefault="00B56EB9" w:rsidP="00B56EB9">
      <w:pPr>
        <w:jc w:val="center"/>
        <w:rPr>
          <w:rFonts w:ascii="Arial" w:hAnsi="Arial" w:cs="Arial"/>
          <w:b/>
          <w:color w:val="CC9900"/>
          <w:sz w:val="32"/>
          <w:szCs w:val="32"/>
        </w:rPr>
      </w:pPr>
      <w:r w:rsidRPr="00C65BFC">
        <w:rPr>
          <w:rFonts w:ascii="Arial" w:hAnsi="Arial" w:cs="Arial"/>
          <w:b/>
          <w:color w:val="CC9900"/>
          <w:sz w:val="32"/>
          <w:szCs w:val="32"/>
        </w:rPr>
        <w:t>POLUMESIA ISLAND</w:t>
      </w:r>
    </w:p>
    <w:p w:rsidR="00B56EB9" w:rsidRPr="00F9209A" w:rsidRDefault="00B56EB9" w:rsidP="00B56EB9">
      <w:pPr>
        <w:jc w:val="center"/>
        <w:rPr>
          <w:rFonts w:ascii="Arial" w:hAnsi="Arial" w:cs="Arial"/>
          <w:b/>
          <w:color w:val="CC9900"/>
        </w:rPr>
      </w:pPr>
    </w:p>
    <w:p w:rsidR="00B56EB9" w:rsidRPr="00F9209A" w:rsidRDefault="00C96B5F" w:rsidP="00C65BFC">
      <w:pPr>
        <w:rPr>
          <w:rFonts w:ascii="Arial" w:hAnsi="Arial" w:cs="Arial"/>
          <w:b/>
          <w:color w:val="CC990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311400" cy="2120900"/>
            <wp:effectExtent l="19050" t="0" r="0" b="0"/>
            <wp:wrapSquare wrapText="bothSides"/>
            <wp:docPr id="2" name="Immagine 2" descr="http://www.polumesia.it/immagini/Cas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umesia.it/immagini/Casca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DE8" w:rsidRDefault="00B56EB9" w:rsidP="00C65BFC">
      <w:p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>Esiste davvero Polumesia Island?</w:t>
      </w:r>
    </w:p>
    <w:p w:rsidR="00940DE8" w:rsidRDefault="00940DE8" w:rsidP="00C65BFC">
      <w:pPr>
        <w:spacing w:line="360" w:lineRule="auto"/>
        <w:jc w:val="both"/>
        <w:rPr>
          <w:rFonts w:ascii="Arial" w:hAnsi="Arial" w:cs="Arial"/>
          <w:b/>
          <w:color w:val="CC9900"/>
        </w:rPr>
      </w:pPr>
    </w:p>
    <w:p w:rsidR="00B56EB9" w:rsidRDefault="00B56EB9" w:rsidP="00C65BFC">
      <w:p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>NATURALMENTE!</w:t>
      </w:r>
    </w:p>
    <w:p w:rsidR="00B56EB9" w:rsidRPr="00F9209A" w:rsidRDefault="00B56EB9" w:rsidP="00C65BFC">
      <w:p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>E c'è anche la mappa! E' probabile che ora il navigatore verrà spinto a consultare un atlante, per verificare l'esistenza di questa misteriosa Polumesia!</w:t>
      </w:r>
    </w:p>
    <w:p w:rsidR="00B56EB9" w:rsidRPr="00F9209A" w:rsidRDefault="00B56EB9" w:rsidP="001F2DDA">
      <w:p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>Sono desolata!"</w:t>
      </w:r>
    </w:p>
    <w:p w:rsidR="00B56EB9" w:rsidRPr="00F9209A" w:rsidRDefault="00C96B5F" w:rsidP="001F2DDA">
      <w:pPr>
        <w:spacing w:line="360" w:lineRule="auto"/>
        <w:jc w:val="both"/>
        <w:rPr>
          <w:rFonts w:ascii="Arial" w:hAnsi="Arial" w:cs="Arial"/>
          <w:b/>
          <w:color w:val="CC99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0</wp:posOffset>
            </wp:positionV>
            <wp:extent cx="3200400" cy="2044700"/>
            <wp:effectExtent l="19050" t="0" r="0" b="0"/>
            <wp:wrapSquare wrapText="bothSides"/>
            <wp:docPr id="3" name="Immagine 3" descr="polumesia2009/images/mapp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umesia2009/images/mapp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ersonName">
        <w:smartTagPr>
          <w:attr w:name="ProductID" w:val="la Polumesia"/>
        </w:smartTagPr>
        <w:r w:rsidR="00B56EB9" w:rsidRPr="00F9209A">
          <w:rPr>
            <w:rFonts w:ascii="Arial" w:hAnsi="Arial" w:cs="Arial"/>
            <w:b/>
            <w:color w:val="CC9900"/>
          </w:rPr>
          <w:t>La Polumesia</w:t>
        </w:r>
      </w:smartTag>
      <w:r w:rsidR="00B56EB9" w:rsidRPr="00F9209A">
        <w:rPr>
          <w:rFonts w:ascii="Arial" w:hAnsi="Arial" w:cs="Arial"/>
          <w:b/>
          <w:color w:val="CC9900"/>
        </w:rPr>
        <w:t xml:space="preserve"> esiste, ma solo nella ... fantasia, perciò, in realtà, è ... un'isola che non c'è!</w:t>
      </w:r>
    </w:p>
    <w:p w:rsidR="00ED7714" w:rsidRDefault="00B56EB9" w:rsidP="001F2DDA">
      <w:pPr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> </w:t>
      </w:r>
    </w:p>
    <w:p w:rsidR="00ED7714" w:rsidRDefault="00ED7714" w:rsidP="001F2DDA">
      <w:pPr>
        <w:jc w:val="both"/>
        <w:rPr>
          <w:rFonts w:ascii="Arial" w:hAnsi="Arial" w:cs="Arial"/>
          <w:b/>
          <w:color w:val="CC9900"/>
        </w:rPr>
      </w:pPr>
    </w:p>
    <w:p w:rsidR="00ED7714" w:rsidRDefault="00ED7714" w:rsidP="001F2DDA">
      <w:pPr>
        <w:jc w:val="both"/>
        <w:rPr>
          <w:rFonts w:ascii="Arial" w:hAnsi="Arial" w:cs="Arial"/>
          <w:b/>
          <w:color w:val="CC9900"/>
        </w:rPr>
      </w:pPr>
    </w:p>
    <w:p w:rsidR="00ED7714" w:rsidRDefault="00ED7714" w:rsidP="001F2DDA">
      <w:pPr>
        <w:jc w:val="both"/>
        <w:rPr>
          <w:rFonts w:ascii="Arial" w:hAnsi="Arial" w:cs="Arial"/>
          <w:b/>
          <w:color w:val="CC9900"/>
        </w:rPr>
      </w:pPr>
    </w:p>
    <w:p w:rsidR="00ED7714" w:rsidRDefault="00ED7714" w:rsidP="001F2DDA">
      <w:pPr>
        <w:jc w:val="both"/>
        <w:rPr>
          <w:rFonts w:ascii="Arial" w:hAnsi="Arial" w:cs="Arial"/>
          <w:b/>
          <w:color w:val="CC9900"/>
        </w:rPr>
      </w:pPr>
    </w:p>
    <w:p w:rsidR="00ED7714" w:rsidRDefault="00ED7714" w:rsidP="001F2DDA">
      <w:pPr>
        <w:jc w:val="both"/>
        <w:rPr>
          <w:rFonts w:ascii="Arial" w:hAnsi="Arial" w:cs="Arial"/>
          <w:b/>
          <w:color w:val="CC9900"/>
        </w:rPr>
      </w:pPr>
    </w:p>
    <w:p w:rsidR="00ED7714" w:rsidRDefault="00ED7714" w:rsidP="001F2DDA">
      <w:pPr>
        <w:jc w:val="both"/>
        <w:rPr>
          <w:rFonts w:ascii="Arial" w:hAnsi="Arial" w:cs="Arial"/>
          <w:b/>
          <w:color w:val="CC9900"/>
        </w:rPr>
      </w:pPr>
    </w:p>
    <w:p w:rsidR="00ED7714" w:rsidRDefault="00C96B5F" w:rsidP="001F2DDA">
      <w:pPr>
        <w:jc w:val="both"/>
        <w:rPr>
          <w:rFonts w:ascii="Arial" w:hAnsi="Arial" w:cs="Arial"/>
          <w:b/>
          <w:color w:val="CC99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151765</wp:posOffset>
            </wp:positionV>
            <wp:extent cx="2286000" cy="1511300"/>
            <wp:effectExtent l="19050" t="0" r="0" b="0"/>
            <wp:wrapSquare wrapText="bothSides"/>
            <wp:docPr id="4" name="Immagine 4" descr="http://www.polumesia.it/immagini/band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umesia.it/immagini/bandier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714" w:rsidRDefault="00ED7714" w:rsidP="001F2DDA">
      <w:pPr>
        <w:jc w:val="both"/>
        <w:rPr>
          <w:rFonts w:ascii="Arial" w:hAnsi="Arial" w:cs="Arial"/>
          <w:b/>
          <w:color w:val="CC9900"/>
        </w:rPr>
      </w:pPr>
    </w:p>
    <w:p w:rsidR="00B56EB9" w:rsidRDefault="00B56EB9" w:rsidP="001F2DDA">
      <w:pPr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 xml:space="preserve"> Ecco </w:t>
      </w:r>
      <w:smartTag w:uri="urn:schemas-microsoft-com:office:smarttags" w:element="PersonName">
        <w:smartTagPr>
          <w:attr w:name="ProductID" w:val="la Bandiera"/>
        </w:smartTagPr>
        <w:r w:rsidRPr="00F9209A">
          <w:rPr>
            <w:rFonts w:ascii="Arial" w:hAnsi="Arial" w:cs="Arial"/>
            <w:b/>
            <w:color w:val="CC9900"/>
          </w:rPr>
          <w:t>la Bandiera</w:t>
        </w:r>
      </w:smartTag>
      <w:r w:rsidRPr="00F9209A">
        <w:rPr>
          <w:rFonts w:ascii="Arial" w:hAnsi="Arial" w:cs="Arial"/>
          <w:b/>
          <w:color w:val="CC9900"/>
        </w:rPr>
        <w:t xml:space="preserve"> della Polumesia!</w:t>
      </w:r>
    </w:p>
    <w:p w:rsidR="00ED7714" w:rsidRDefault="00ED7714" w:rsidP="001F2DDA">
      <w:pPr>
        <w:jc w:val="both"/>
        <w:rPr>
          <w:rFonts w:ascii="Arial" w:hAnsi="Arial" w:cs="Arial"/>
          <w:b/>
          <w:color w:val="CC9900"/>
        </w:rPr>
      </w:pPr>
    </w:p>
    <w:p w:rsidR="00B56EB9" w:rsidRPr="00F9209A" w:rsidRDefault="00B56EB9" w:rsidP="004E41A4">
      <w:p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>Al centro del vessillo il biglietto da visita dell'Isola: mare, natura ed un veliero, simbolo dello sbarco sull'isola dei primi colonizzatori. Il centro del vessillo è illuminato dall'azzurro e dal giallo, i colori del mare e del sole di Polumesia Island.</w:t>
      </w:r>
    </w:p>
    <w:p w:rsidR="00B56EB9" w:rsidRPr="00F9209A" w:rsidRDefault="00B56EB9" w:rsidP="00B56EB9">
      <w:pPr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> </w:t>
      </w:r>
    </w:p>
    <w:p w:rsidR="00B56EB9" w:rsidRPr="00F9209A" w:rsidRDefault="00C96B5F" w:rsidP="008B3B4D">
      <w:pPr>
        <w:jc w:val="right"/>
        <w:rPr>
          <w:rFonts w:ascii="Arial" w:hAnsi="Arial" w:cs="Arial"/>
          <w:b/>
          <w:color w:val="CC99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3810</wp:posOffset>
            </wp:positionV>
            <wp:extent cx="2476500" cy="1790700"/>
            <wp:effectExtent l="19050" t="0" r="0" b="0"/>
            <wp:wrapSquare wrapText="bothSides"/>
            <wp:docPr id="5" name="Immagine 5" descr="http://www.polumesia.it/immagini/Rock-Islands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lumesia.it/immagini/Rock-Islands-07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B9" w:rsidRPr="00F9209A" w:rsidRDefault="00B56EB9" w:rsidP="0050762C">
      <w:p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 xml:space="preserve">Polumesia Island è un’isola FAVOLOSA! </w:t>
      </w:r>
    </w:p>
    <w:p w:rsidR="00B56EB9" w:rsidRPr="00F9209A" w:rsidRDefault="00B56EB9" w:rsidP="0050762C">
      <w:p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>perciò, non appare sulle carte nautiche o geografiche.</w:t>
      </w:r>
    </w:p>
    <w:p w:rsidR="00B56EB9" w:rsidRPr="00F9209A" w:rsidRDefault="00B56EB9" w:rsidP="0050762C">
      <w:p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 xml:space="preserve">L'arcipelago della Polumesia è una terra selvaggia e bellissima, creata dalla fantasia di chi, non accontentandosi degli angusti spazi in cui vive, viaggia con la fantasia, immaginando  </w:t>
      </w:r>
      <w:r w:rsidRPr="00F9209A">
        <w:rPr>
          <w:rFonts w:ascii="Arial" w:hAnsi="Arial" w:cs="Arial"/>
          <w:b/>
          <w:color w:val="CC9900"/>
        </w:rPr>
        <w:lastRenderedPageBreak/>
        <w:t>mondi fantastici, dove regnano sovrani l'amore, la giustizia e la pace! Si può collocare Polumesia Island nell’Oceano Pacifico, o in quello Indiano, nel Mediterraneo o nell’Oceania: Polumesia Island è nel cuore di chi ancora è capace di sognare!  </w:t>
      </w:r>
    </w:p>
    <w:p w:rsidR="008B3B4D" w:rsidRDefault="008B3B4D" w:rsidP="008B3B4D">
      <w:pPr>
        <w:jc w:val="center"/>
        <w:rPr>
          <w:rFonts w:ascii="Arial" w:hAnsi="Arial" w:cs="Arial"/>
          <w:b/>
          <w:color w:val="CC9900"/>
        </w:rPr>
      </w:pPr>
    </w:p>
    <w:p w:rsidR="00B56EB9" w:rsidRPr="008B3B4D" w:rsidRDefault="00B56EB9" w:rsidP="008B3B4D">
      <w:pPr>
        <w:jc w:val="center"/>
        <w:rPr>
          <w:rFonts w:ascii="Arial" w:hAnsi="Arial" w:cs="Arial"/>
          <w:b/>
          <w:color w:val="CC9900"/>
          <w:sz w:val="32"/>
          <w:szCs w:val="32"/>
        </w:rPr>
      </w:pPr>
      <w:r w:rsidRPr="008B3B4D">
        <w:rPr>
          <w:rFonts w:ascii="Arial" w:hAnsi="Arial" w:cs="Arial"/>
          <w:b/>
          <w:color w:val="CC9900"/>
          <w:sz w:val="32"/>
          <w:szCs w:val="32"/>
        </w:rPr>
        <w:t>NOTIZIE STORICHE</w:t>
      </w:r>
    </w:p>
    <w:p w:rsidR="00B56EB9" w:rsidRPr="00F9209A" w:rsidRDefault="00B56EB9" w:rsidP="00B56EB9">
      <w:pPr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> </w:t>
      </w:r>
    </w:p>
    <w:p w:rsidR="00B56EB9" w:rsidRDefault="00B56EB9" w:rsidP="008C690C">
      <w:p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 xml:space="preserve">Dopo l'avvento dei primi colonizzatori, </w:t>
      </w:r>
      <w:smartTag w:uri="urn:schemas-microsoft-com:office:smarttags" w:element="PersonName">
        <w:smartTagPr>
          <w:attr w:name="ProductID" w:val="la Polumesia"/>
        </w:smartTagPr>
        <w:r w:rsidRPr="00F9209A">
          <w:rPr>
            <w:rFonts w:ascii="Arial" w:hAnsi="Arial" w:cs="Arial"/>
            <w:b/>
            <w:color w:val="CC9900"/>
          </w:rPr>
          <w:t>la Polumesia</w:t>
        </w:r>
      </w:smartTag>
      <w:r w:rsidRPr="00F9209A">
        <w:rPr>
          <w:rFonts w:ascii="Arial" w:hAnsi="Arial" w:cs="Arial"/>
          <w:b/>
          <w:color w:val="CC9900"/>
        </w:rPr>
        <w:t xml:space="preserve"> è cresciuta e si è espansa nel corso dei secoli, diventando così possedimento tedesco d'oltre-mare. La difesa e il mantenimento dell'ordine sociale sono assicurati da reparti tedeschi dell'Esercito, della Marina, dell'Aeronautica e dalla Polizia.  Politicamente </w:t>
      </w:r>
      <w:smartTag w:uri="urn:schemas-microsoft-com:office:smarttags" w:element="PersonName">
        <w:smartTagPr>
          <w:attr w:name="ProductID" w:val="la Polumesia"/>
        </w:smartTagPr>
        <w:r w:rsidRPr="00F9209A">
          <w:rPr>
            <w:rFonts w:ascii="Arial" w:hAnsi="Arial" w:cs="Arial"/>
            <w:b/>
            <w:color w:val="CC9900"/>
          </w:rPr>
          <w:t>la Polumesia</w:t>
        </w:r>
      </w:smartTag>
      <w:r w:rsidRPr="00F9209A">
        <w:rPr>
          <w:rFonts w:ascii="Arial" w:hAnsi="Arial" w:cs="Arial"/>
          <w:b/>
          <w:color w:val="CC9900"/>
        </w:rPr>
        <w:t xml:space="preserve"> è un protettorato tedesco indipendente, che elegge con libere elezioni democratiche, il suo Governatore. Esistono in Polumesia 7 circoscrizioni amministrative:</w:t>
      </w:r>
    </w:p>
    <w:p w:rsidR="008C690C" w:rsidRPr="00F9209A" w:rsidRDefault="008C690C" w:rsidP="008C690C">
      <w:pPr>
        <w:spacing w:line="360" w:lineRule="auto"/>
        <w:jc w:val="both"/>
        <w:rPr>
          <w:rFonts w:ascii="Arial" w:hAnsi="Arial" w:cs="Arial"/>
          <w:b/>
          <w:color w:val="CC9900"/>
        </w:rPr>
      </w:pPr>
    </w:p>
    <w:p w:rsidR="00B56EB9" w:rsidRPr="00F9209A" w:rsidRDefault="00B56EB9" w:rsidP="008C690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 xml:space="preserve">Teruccioa, </w:t>
      </w:r>
    </w:p>
    <w:p w:rsidR="00B56EB9" w:rsidRPr="00F9209A" w:rsidRDefault="00B56EB9" w:rsidP="008C690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 xml:space="preserve">Polumesia, </w:t>
      </w:r>
    </w:p>
    <w:p w:rsidR="00B56EB9" w:rsidRPr="00F9209A" w:rsidRDefault="00B56EB9" w:rsidP="008C690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 xml:space="preserve">Molinas, </w:t>
      </w:r>
    </w:p>
    <w:p w:rsidR="00B56EB9" w:rsidRPr="00F9209A" w:rsidRDefault="00B56EB9" w:rsidP="008C690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 xml:space="preserve">Kinder, </w:t>
      </w:r>
    </w:p>
    <w:p w:rsidR="00B56EB9" w:rsidRPr="00F9209A" w:rsidRDefault="00B56EB9" w:rsidP="008C690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>Durtao,</w:t>
      </w:r>
    </w:p>
    <w:p w:rsidR="00B56EB9" w:rsidRDefault="00B56EB9" w:rsidP="008C690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 xml:space="preserve">Ravel, </w:t>
      </w:r>
    </w:p>
    <w:p w:rsidR="00B56EB9" w:rsidRDefault="00B56EB9" w:rsidP="008C690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>Diablo.</w:t>
      </w:r>
    </w:p>
    <w:p w:rsidR="008C690C" w:rsidRPr="00F9209A" w:rsidRDefault="008C690C" w:rsidP="008C690C">
      <w:pPr>
        <w:spacing w:line="360" w:lineRule="auto"/>
        <w:jc w:val="both"/>
        <w:rPr>
          <w:rFonts w:ascii="Arial" w:hAnsi="Arial" w:cs="Arial"/>
          <w:b/>
          <w:color w:val="CC9900"/>
        </w:rPr>
      </w:pPr>
    </w:p>
    <w:p w:rsidR="00B56EB9" w:rsidRDefault="00B56EB9" w:rsidP="008C690C">
      <w:pPr>
        <w:spacing w:line="360" w:lineRule="auto"/>
        <w:jc w:val="both"/>
        <w:rPr>
          <w:rFonts w:ascii="Arial" w:hAnsi="Arial" w:cs="Arial"/>
          <w:b/>
          <w:color w:val="CC9900"/>
        </w:rPr>
      </w:pPr>
      <w:smartTag w:uri="urn:schemas-microsoft-com:office:smarttags" w:element="PersonName">
        <w:smartTagPr>
          <w:attr w:name="ProductID" w:val="la Polumesia"/>
        </w:smartTagPr>
        <w:r w:rsidRPr="00F9209A">
          <w:rPr>
            <w:rFonts w:ascii="Arial" w:hAnsi="Arial" w:cs="Arial"/>
            <w:b/>
            <w:color w:val="CC9900"/>
          </w:rPr>
          <w:t>La Polumesia</w:t>
        </w:r>
      </w:smartTag>
      <w:r w:rsidRPr="00F9209A">
        <w:rPr>
          <w:rFonts w:ascii="Arial" w:hAnsi="Arial" w:cs="Arial"/>
          <w:b/>
          <w:color w:val="CC9900"/>
        </w:rPr>
        <w:t xml:space="preserve"> tedesca è composta da due arcipelaghi, un arcipelago maggiore, l’arcipelago di Teruccioa, ed un isolotto di minore entità,  Polumesia Island. </w:t>
      </w:r>
      <w:smartTag w:uri="urn:schemas-microsoft-com:office:smarttags" w:element="PersonName">
        <w:smartTagPr>
          <w:attr w:name="ProductID" w:val="La Polumesa"/>
        </w:smartTagPr>
        <w:r w:rsidRPr="00F9209A">
          <w:rPr>
            <w:rFonts w:ascii="Arial" w:hAnsi="Arial" w:cs="Arial"/>
            <w:b/>
            <w:color w:val="CC9900"/>
          </w:rPr>
          <w:t>La Polumesa</w:t>
        </w:r>
      </w:smartTag>
      <w:r w:rsidRPr="00F9209A">
        <w:rPr>
          <w:rFonts w:ascii="Arial" w:hAnsi="Arial" w:cs="Arial"/>
          <w:b/>
          <w:color w:val="CC9900"/>
        </w:rPr>
        <w:t xml:space="preserve">  è situata nell' Oceano Pacifico, a </w:t>
      </w:r>
      <w:smartTag w:uri="urn:schemas-microsoft-com:office:smarttags" w:element="metricconverter">
        <w:smartTagPr>
          <w:attr w:name="ProductID" w:val="3000 km"/>
        </w:smartTagPr>
        <w:r w:rsidRPr="00F9209A">
          <w:rPr>
            <w:rFonts w:ascii="Arial" w:hAnsi="Arial" w:cs="Arial"/>
            <w:b/>
            <w:color w:val="CC9900"/>
          </w:rPr>
          <w:t>3000 km</w:t>
        </w:r>
      </w:smartTag>
      <w:r w:rsidRPr="00F9209A">
        <w:rPr>
          <w:rFonts w:ascii="Arial" w:hAnsi="Arial" w:cs="Arial"/>
          <w:b/>
          <w:color w:val="CC9900"/>
        </w:rPr>
        <w:t xml:space="preserve"> a est dell'Australia? e si estende per 5, 200 Km2  di terre emerse distribuite su 3 milioni di Km2 . </w:t>
      </w:r>
      <w:smartTag w:uri="urn:schemas-microsoft-com:office:smarttags" w:element="PersonName">
        <w:smartTagPr>
          <w:attr w:name="ProductID" w:val="la Polumesia"/>
        </w:smartTagPr>
        <w:r w:rsidRPr="00F9209A">
          <w:rPr>
            <w:rFonts w:ascii="Arial" w:hAnsi="Arial" w:cs="Arial"/>
            <w:b/>
            <w:color w:val="CC9900"/>
          </w:rPr>
          <w:t>La Polumesia</w:t>
        </w:r>
      </w:smartTag>
      <w:r w:rsidRPr="00F9209A">
        <w:rPr>
          <w:rFonts w:ascii="Arial" w:hAnsi="Arial" w:cs="Arial"/>
          <w:b/>
          <w:color w:val="CC9900"/>
        </w:rPr>
        <w:t xml:space="preserve"> è costituita da 136 isole, di origine vulcanica o corallina, distribuite su due arcipelaghi. la capitale della Polumesia è Teruccioa city.</w:t>
      </w:r>
    </w:p>
    <w:p w:rsidR="00887DBC" w:rsidRPr="00F9209A" w:rsidRDefault="00887DBC" w:rsidP="008C690C">
      <w:pPr>
        <w:spacing w:line="360" w:lineRule="auto"/>
        <w:jc w:val="both"/>
        <w:rPr>
          <w:rFonts w:ascii="Arial" w:hAnsi="Arial" w:cs="Arial"/>
          <w:b/>
          <w:color w:val="CC9900"/>
        </w:rPr>
      </w:pPr>
    </w:p>
    <w:p w:rsidR="00B56EB9" w:rsidRPr="00887DBC" w:rsidRDefault="00B56EB9" w:rsidP="00B56EB9">
      <w:pPr>
        <w:jc w:val="center"/>
        <w:rPr>
          <w:rFonts w:ascii="Arial" w:hAnsi="Arial" w:cs="Arial"/>
          <w:b/>
          <w:color w:val="CC9900"/>
          <w:sz w:val="32"/>
          <w:szCs w:val="32"/>
        </w:rPr>
      </w:pPr>
      <w:r w:rsidRPr="00887DBC">
        <w:rPr>
          <w:rFonts w:ascii="Arial" w:hAnsi="Arial" w:cs="Arial"/>
          <w:b/>
          <w:color w:val="CC9900"/>
          <w:sz w:val="32"/>
          <w:szCs w:val="32"/>
        </w:rPr>
        <w:t>ATTIVITA'</w:t>
      </w:r>
    </w:p>
    <w:p w:rsidR="00887DBC" w:rsidRPr="00F9209A" w:rsidRDefault="00887DBC" w:rsidP="00B56EB9">
      <w:pPr>
        <w:jc w:val="center"/>
        <w:rPr>
          <w:rFonts w:ascii="Arial" w:hAnsi="Arial" w:cs="Arial"/>
          <w:b/>
          <w:color w:val="CC9900"/>
        </w:rPr>
      </w:pPr>
    </w:p>
    <w:p w:rsidR="00B56EB9" w:rsidRPr="00F9209A" w:rsidRDefault="00B56EB9" w:rsidP="00BD090D">
      <w:p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>Le principali attività della Polumesia sono la pesca e la coltivazione e l'esportazione della frutta tropicale. Anche il turismo è un'attività assai redditizia, anche la perlicoltura, è l'attività che maggiormente influenza la bilancia commerciale.</w:t>
      </w:r>
    </w:p>
    <w:p w:rsidR="000F39A2" w:rsidRDefault="000F39A2" w:rsidP="000F39A2">
      <w:pPr>
        <w:spacing w:line="360" w:lineRule="auto"/>
        <w:jc w:val="center"/>
        <w:rPr>
          <w:rFonts w:ascii="Arial" w:hAnsi="Arial" w:cs="Arial"/>
          <w:b/>
          <w:color w:val="CC9900"/>
          <w:sz w:val="32"/>
          <w:szCs w:val="32"/>
        </w:rPr>
      </w:pPr>
      <w:bookmarkStart w:id="0" w:name="Informazioni"/>
      <w:bookmarkEnd w:id="0"/>
    </w:p>
    <w:p w:rsidR="00B56EB9" w:rsidRPr="000F39A2" w:rsidRDefault="00B56EB9" w:rsidP="000F39A2">
      <w:pPr>
        <w:spacing w:line="360" w:lineRule="auto"/>
        <w:jc w:val="center"/>
        <w:rPr>
          <w:rFonts w:ascii="Arial" w:hAnsi="Arial" w:cs="Arial"/>
          <w:b/>
          <w:color w:val="CC9900"/>
          <w:sz w:val="32"/>
          <w:szCs w:val="32"/>
        </w:rPr>
      </w:pPr>
      <w:r w:rsidRPr="000F39A2">
        <w:rPr>
          <w:rFonts w:ascii="Arial" w:hAnsi="Arial" w:cs="Arial"/>
          <w:b/>
          <w:color w:val="CC9900"/>
          <w:sz w:val="32"/>
          <w:szCs w:val="32"/>
        </w:rPr>
        <w:lastRenderedPageBreak/>
        <w:t>Informazioni</w:t>
      </w:r>
    </w:p>
    <w:p w:rsidR="00B56EB9" w:rsidRPr="00F9209A" w:rsidRDefault="00B56EB9" w:rsidP="00BD090D">
      <w:pPr>
        <w:spacing w:line="360" w:lineRule="auto"/>
        <w:jc w:val="both"/>
        <w:rPr>
          <w:rFonts w:ascii="Arial" w:hAnsi="Arial" w:cs="Arial"/>
          <w:b/>
          <w:color w:val="CC9900"/>
        </w:rPr>
      </w:pPr>
      <w:smartTag w:uri="urn:schemas-microsoft-com:office:smarttags" w:element="PersonName">
        <w:smartTagPr>
          <w:attr w:name="ProductID" w:val="la Polumesia"/>
        </w:smartTagPr>
        <w:r w:rsidRPr="00F9209A">
          <w:rPr>
            <w:rFonts w:ascii="Arial" w:hAnsi="Arial" w:cs="Arial"/>
            <w:b/>
            <w:color w:val="CC9900"/>
          </w:rPr>
          <w:t>La Polumesia</w:t>
        </w:r>
      </w:smartTag>
      <w:r w:rsidRPr="00F9209A">
        <w:rPr>
          <w:rFonts w:ascii="Arial" w:hAnsi="Arial" w:cs="Arial"/>
          <w:b/>
          <w:color w:val="CC9900"/>
        </w:rPr>
        <w:t xml:space="preserve"> presenta uno dei più bassi livelli di criminalità delle vicine isole polumesiane. </w:t>
      </w:r>
    </w:p>
    <w:p w:rsidR="00B56EB9" w:rsidRPr="00F9209A" w:rsidRDefault="00B56EB9" w:rsidP="00BD090D">
      <w:p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 xml:space="preserve">Piccoli furti e piccoli delinquenti circolano nelle città delle isole, ma l’efficientissima polizia a cavallo, detiene un alto livello di arresti effettuati in un anno. In Polumesia esistono due grandi ospedali, a Teruccioa city e a Polumesia Beach, oltre che a piccoli centri sanitari, dislocati un pò ovunque, nei due arcipelaghi. La circolazione degli autoveicoli è agevolata da strade perfettamente tenute e sorvegliate. Esistono circa mille taxi in tutta </w:t>
      </w:r>
      <w:smartTag w:uri="urn:schemas-microsoft-com:office:smarttags" w:element="PersonName">
        <w:smartTagPr>
          <w:attr w:name="ProductID" w:val="la Polumesia"/>
        </w:smartTagPr>
        <w:r w:rsidRPr="00F9209A">
          <w:rPr>
            <w:rFonts w:ascii="Arial" w:hAnsi="Arial" w:cs="Arial"/>
            <w:b/>
            <w:color w:val="CC9900"/>
          </w:rPr>
          <w:t>la Polumesia</w:t>
        </w:r>
      </w:smartTag>
      <w:r w:rsidRPr="00F9209A">
        <w:rPr>
          <w:rFonts w:ascii="Arial" w:hAnsi="Arial" w:cs="Arial"/>
          <w:b/>
          <w:color w:val="CC9900"/>
        </w:rPr>
        <w:t xml:space="preserve"> ed altrettanti mezzi pubblici, tra i quali i classici tram rossi e blu, che assicurano servizi efficienti e in orario.</w:t>
      </w:r>
    </w:p>
    <w:p w:rsidR="00B56EB9" w:rsidRPr="00F9209A" w:rsidRDefault="00B56EB9" w:rsidP="00BD090D">
      <w:pPr>
        <w:spacing w:line="360" w:lineRule="auto"/>
        <w:jc w:val="both"/>
        <w:rPr>
          <w:rFonts w:ascii="Arial" w:hAnsi="Arial" w:cs="Arial"/>
          <w:b/>
          <w:color w:val="CC9900"/>
        </w:rPr>
      </w:pPr>
      <w:r w:rsidRPr="00F9209A">
        <w:rPr>
          <w:rFonts w:ascii="Arial" w:hAnsi="Arial" w:cs="Arial"/>
          <w:b/>
          <w:color w:val="CC9900"/>
        </w:rPr>
        <w:t>Anche le ferrovie costituiscono un fiore all’occhiello della civiltà polumesiana, che trasportano giornalmente turisti e pendolari.</w:t>
      </w:r>
    </w:p>
    <w:p w:rsidR="00367DD6" w:rsidRPr="00F9209A" w:rsidRDefault="00367DD6" w:rsidP="00BD090D">
      <w:pPr>
        <w:spacing w:line="360" w:lineRule="auto"/>
        <w:rPr>
          <w:b/>
          <w:color w:val="CC9900"/>
        </w:rPr>
      </w:pPr>
    </w:p>
    <w:sectPr w:rsidR="00367DD6" w:rsidRPr="00F92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3AE"/>
    <w:multiLevelType w:val="hybridMultilevel"/>
    <w:tmpl w:val="C882B5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283"/>
  <w:characterSpacingControl w:val="doNotCompress"/>
  <w:compat/>
  <w:rsids>
    <w:rsidRoot w:val="00B56EB9"/>
    <w:rsid w:val="000114DA"/>
    <w:rsid w:val="0003127A"/>
    <w:rsid w:val="00092696"/>
    <w:rsid w:val="000E6D77"/>
    <w:rsid w:val="000F39A2"/>
    <w:rsid w:val="000F570F"/>
    <w:rsid w:val="001377B0"/>
    <w:rsid w:val="00141342"/>
    <w:rsid w:val="00156B0D"/>
    <w:rsid w:val="001863B9"/>
    <w:rsid w:val="0018743E"/>
    <w:rsid w:val="001A1876"/>
    <w:rsid w:val="001C3CCB"/>
    <w:rsid w:val="001F2DDA"/>
    <w:rsid w:val="0023121A"/>
    <w:rsid w:val="00241F3D"/>
    <w:rsid w:val="0027525E"/>
    <w:rsid w:val="002E2F4C"/>
    <w:rsid w:val="002E5B2A"/>
    <w:rsid w:val="0031454A"/>
    <w:rsid w:val="00335699"/>
    <w:rsid w:val="00367DD6"/>
    <w:rsid w:val="00394F7A"/>
    <w:rsid w:val="003B214A"/>
    <w:rsid w:val="003B2C20"/>
    <w:rsid w:val="003C2BA7"/>
    <w:rsid w:val="003D2DD4"/>
    <w:rsid w:val="003D685A"/>
    <w:rsid w:val="00412EF9"/>
    <w:rsid w:val="0048669C"/>
    <w:rsid w:val="00487DDB"/>
    <w:rsid w:val="004A08D3"/>
    <w:rsid w:val="004C7760"/>
    <w:rsid w:val="004E41A4"/>
    <w:rsid w:val="004F32F3"/>
    <w:rsid w:val="0050762C"/>
    <w:rsid w:val="00507EB7"/>
    <w:rsid w:val="00523250"/>
    <w:rsid w:val="0052690D"/>
    <w:rsid w:val="00551155"/>
    <w:rsid w:val="00554231"/>
    <w:rsid w:val="005825F4"/>
    <w:rsid w:val="005C24EC"/>
    <w:rsid w:val="005F5BF1"/>
    <w:rsid w:val="00606D3B"/>
    <w:rsid w:val="0063627F"/>
    <w:rsid w:val="00641DCD"/>
    <w:rsid w:val="006F3D3B"/>
    <w:rsid w:val="00710F93"/>
    <w:rsid w:val="00837395"/>
    <w:rsid w:val="008759B5"/>
    <w:rsid w:val="00887DBC"/>
    <w:rsid w:val="008B3B4D"/>
    <w:rsid w:val="008C690C"/>
    <w:rsid w:val="008F0A8B"/>
    <w:rsid w:val="00940DE8"/>
    <w:rsid w:val="00961AF0"/>
    <w:rsid w:val="00991FDC"/>
    <w:rsid w:val="00993E8B"/>
    <w:rsid w:val="009E7D01"/>
    <w:rsid w:val="009F07AB"/>
    <w:rsid w:val="00A26810"/>
    <w:rsid w:val="00AF58E2"/>
    <w:rsid w:val="00B56EB9"/>
    <w:rsid w:val="00B648AB"/>
    <w:rsid w:val="00BA6287"/>
    <w:rsid w:val="00BD090D"/>
    <w:rsid w:val="00BF1F0E"/>
    <w:rsid w:val="00C32866"/>
    <w:rsid w:val="00C5216F"/>
    <w:rsid w:val="00C65BFC"/>
    <w:rsid w:val="00C81D0D"/>
    <w:rsid w:val="00C96B5F"/>
    <w:rsid w:val="00D74931"/>
    <w:rsid w:val="00D77C86"/>
    <w:rsid w:val="00D9415E"/>
    <w:rsid w:val="00DC709B"/>
    <w:rsid w:val="00E44868"/>
    <w:rsid w:val="00E7667D"/>
    <w:rsid w:val="00ED4786"/>
    <w:rsid w:val="00ED4883"/>
    <w:rsid w:val="00ED7714"/>
    <w:rsid w:val="00EE30E0"/>
    <w:rsid w:val="00F33D8F"/>
    <w:rsid w:val="00F37B24"/>
    <w:rsid w:val="00F634B7"/>
    <w:rsid w:val="00F810FF"/>
    <w:rsid w:val="00F9209A"/>
    <w:rsid w:val="00F921EA"/>
    <w:rsid w:val="00FA7050"/>
    <w:rsid w:val="00FB0A24"/>
    <w:rsid w:val="00FF1898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6EB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B56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images/mappa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polumesia.it/isola/images/mappa.JPG" TargetMode="External"/><Relationship Id="rId12" Type="http://schemas.openxmlformats.org/officeDocument/2006/relationships/image" Target="http://www.polumesia.it/immagini/bandiera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polumesia.it/immagini/Cascate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www.polumesia.it/isola/notizie%20dell'isola/polumesia2009/images/mapp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polumesia.it/immagini/Rock-Islands-07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POLUMESIA ISLAND</vt:lpstr>
    </vt:vector>
  </TitlesOfParts>
  <Company>sieg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POLUMESIA ISLAND</dc:title>
  <dc:creator>Utente</dc:creator>
  <cp:lastModifiedBy>Polumia</cp:lastModifiedBy>
  <cp:revision>2</cp:revision>
  <dcterms:created xsi:type="dcterms:W3CDTF">2013-01-17T11:17:00Z</dcterms:created>
  <dcterms:modified xsi:type="dcterms:W3CDTF">2013-01-17T11:17:00Z</dcterms:modified>
</cp:coreProperties>
</file>